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Observations: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Where is the water going? How is it moving?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is happening to the “land”?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Notes/Questions/Drawings: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What ideas do you have to prevent the erosion?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What materials do you need?</w:t>
      </w:r>
    </w:p>
    <w:sectPr>
      <w:headerReference r:id="rId5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r:id="rId1" w:subsetted="0"/>
    <w:embedBold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Raleway" w:cs="Raleway" w:eastAsia="Raleway" w:hAnsi="Raleway"/>
        <w:b w:val="1"/>
        <w:sz w:val="28"/>
        <w:szCs w:val="28"/>
        <w:rtl w:val="0"/>
      </w:rPr>
      <w:t xml:space="preserve">Water Erosion/ Sand Tray Activity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/Relationships>
</file>